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9B653A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F35C30">
        <w:rPr>
          <w:rFonts w:eastAsia="Times New Roman" w:cs="Calibri"/>
          <w:b/>
          <w:bCs/>
          <w:color w:val="000000"/>
          <w:sz w:val="20"/>
          <w:szCs w:val="20"/>
        </w:rPr>
        <w:t>3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F35C30">
        <w:rPr>
          <w:rFonts w:eastAsia="Times New Roman" w:cs="Calibri"/>
          <w:b/>
          <w:bCs/>
          <w:sz w:val="20"/>
          <w:szCs w:val="20"/>
        </w:rPr>
        <w:t>5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F35C30">
        <w:rPr>
          <w:rFonts w:eastAsia="Times New Roman" w:cs="Calibri"/>
          <w:b/>
          <w:bCs/>
          <w:sz w:val="20"/>
          <w:szCs w:val="20"/>
        </w:rPr>
        <w:t>6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9B653A" w:rsidRDefault="009B653A" w:rsidP="009B653A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</w:p>
    <w:p w:rsidR="009B653A" w:rsidRDefault="009B653A" w:rsidP="009B653A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Baraże do Klasy Okręgowej</w:t>
      </w:r>
    </w:p>
    <w:p w:rsidR="009B653A" w:rsidRDefault="009B653A" w:rsidP="009B653A">
      <w:pPr>
        <w:pStyle w:val="Bezodstpw"/>
        <w:numPr>
          <w:ilvl w:val="0"/>
          <w:numId w:val="1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Wicemistrz Klasy „A” Chrzanów –Wicemistrz Klasy „A” Oświęcim  w dniu </w:t>
      </w:r>
      <w:r>
        <w:rPr>
          <w:b/>
          <w:color w:val="000000"/>
          <w:sz w:val="28"/>
          <w:szCs w:val="28"/>
        </w:rPr>
        <w:t>15.06.2024 r</w:t>
      </w:r>
      <w:r w:rsidR="001E732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godz. 17.00</w:t>
      </w:r>
    </w:p>
    <w:p w:rsidR="009B653A" w:rsidRDefault="009B653A" w:rsidP="009B653A">
      <w:pPr>
        <w:pStyle w:val="Bezodstpw"/>
        <w:numPr>
          <w:ilvl w:val="0"/>
          <w:numId w:val="1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Wicemistrz Klasy „A” Gr. I Wadowice – Wicemistrz Klasy „A” Gr. II Wadowice  w dniu </w:t>
      </w:r>
      <w:r>
        <w:rPr>
          <w:b/>
          <w:color w:val="000000"/>
          <w:sz w:val="28"/>
          <w:szCs w:val="28"/>
        </w:rPr>
        <w:t>15.06.2024 r</w:t>
      </w:r>
      <w:r w:rsidR="001E732A">
        <w:rPr>
          <w:b/>
          <w:color w:val="000000"/>
          <w:sz w:val="28"/>
          <w:szCs w:val="28"/>
        </w:rPr>
        <w:t>.</w:t>
      </w:r>
    </w:p>
    <w:p w:rsidR="009B653A" w:rsidRPr="00E4076B" w:rsidRDefault="009B653A" w:rsidP="00E4076B">
      <w:pPr>
        <w:pStyle w:val="Bezodstpw"/>
        <w:numPr>
          <w:ilvl w:val="0"/>
          <w:numId w:val="11"/>
        </w:numPr>
        <w:rPr>
          <w:b/>
          <w:color w:val="000000"/>
          <w:sz w:val="28"/>
          <w:szCs w:val="28"/>
        </w:rPr>
      </w:pPr>
      <w:r w:rsidRPr="00E4076B">
        <w:rPr>
          <w:b/>
          <w:color w:val="000000"/>
          <w:sz w:val="28"/>
          <w:szCs w:val="28"/>
        </w:rPr>
        <w:t xml:space="preserve">Finał </w:t>
      </w:r>
      <w:r w:rsidR="00E4076B">
        <w:rPr>
          <w:b/>
          <w:color w:val="000000"/>
          <w:sz w:val="28"/>
          <w:szCs w:val="28"/>
        </w:rPr>
        <w:t xml:space="preserve">w dniu 22.06.2024 r. godz. 17.00 </w:t>
      </w:r>
      <w:r w:rsidRPr="00E4076B">
        <w:rPr>
          <w:color w:val="000000"/>
          <w:sz w:val="28"/>
          <w:szCs w:val="28"/>
        </w:rPr>
        <w:t xml:space="preserve">-Zwycięzca pierwszej pary / Chrzanów , Oświęcim – gospodarz/ - zwycięzca drugiej pary / Wadowice I, Wadowice II – goście/ </w:t>
      </w:r>
      <w:r w:rsidRPr="00E4076B">
        <w:rPr>
          <w:b/>
          <w:color w:val="000000"/>
          <w:sz w:val="28"/>
          <w:szCs w:val="28"/>
        </w:rPr>
        <w:t>uzyska awans do Klasy Okręgowej  Małopolski Zachodniej w Koszty organizacji meczu pokrywają gospodarze zawodów.</w:t>
      </w:r>
    </w:p>
    <w:p w:rsidR="0012370F" w:rsidRDefault="0012370F" w:rsidP="0012370F">
      <w:pPr>
        <w:pStyle w:val="Bezodstpw"/>
        <w:ind w:left="720"/>
        <w:rPr>
          <w:b/>
          <w:color w:val="000000"/>
          <w:sz w:val="28"/>
          <w:szCs w:val="28"/>
        </w:rPr>
      </w:pPr>
    </w:p>
    <w:p w:rsidR="009B653A" w:rsidRDefault="0012370F" w:rsidP="0012370F">
      <w:pPr>
        <w:pStyle w:val="Bezodstpw"/>
        <w:ind w:firstLine="360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9B653A">
        <w:rPr>
          <w:b/>
          <w:color w:val="FF0000"/>
          <w:sz w:val="28"/>
          <w:szCs w:val="28"/>
        </w:rPr>
        <w:t>Żółte kartki i kary nałożone na zawodników oraz osoby funkcyjne , liczą się do baraży</w:t>
      </w:r>
    </w:p>
    <w:p w:rsidR="009B653A" w:rsidRDefault="009B653A" w:rsidP="009B653A">
      <w:pPr>
        <w:pStyle w:val="Bezodstpw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Na każdym etapie baraży – w przypadku uzyskania po 90 minutach gry wyniku remisowego , sędzia główny   </w:t>
      </w:r>
    </w:p>
    <w:p w:rsidR="009B653A" w:rsidRDefault="009B653A" w:rsidP="009B653A">
      <w:pPr>
        <w:pStyle w:val="Bezodstpw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zawodów zarządza wykonywanie rzutów karnych wg. obowiązujących przepisów gry w piłkę nożną.</w:t>
      </w:r>
    </w:p>
    <w:p w:rsidR="00C772A1" w:rsidRDefault="00C772A1" w:rsidP="00356D2B">
      <w:pPr>
        <w:spacing w:after="0" w:line="100" w:lineRule="atLeast"/>
        <w:rPr>
          <w:b/>
          <w:color w:val="00B050"/>
          <w:sz w:val="28"/>
          <w:szCs w:val="28"/>
        </w:rPr>
      </w:pPr>
    </w:p>
    <w:p w:rsidR="00356D2B" w:rsidRDefault="00356D2B" w:rsidP="00356D2B">
      <w:pPr>
        <w:spacing w:after="0" w:line="100" w:lineRule="atLeast"/>
        <w:rPr>
          <w:b/>
          <w:color w:val="00B050"/>
          <w:sz w:val="28"/>
          <w:szCs w:val="28"/>
        </w:rPr>
      </w:pPr>
      <w:r w:rsidRPr="00A560E9">
        <w:rPr>
          <w:b/>
          <w:color w:val="00B050"/>
          <w:sz w:val="28"/>
          <w:szCs w:val="28"/>
        </w:rPr>
        <w:t xml:space="preserve">Przypominamy  o uregulowaniu  zaległości za </w:t>
      </w:r>
      <w:r>
        <w:rPr>
          <w:b/>
          <w:color w:val="00B050"/>
          <w:sz w:val="28"/>
          <w:szCs w:val="28"/>
        </w:rPr>
        <w:t>1</w:t>
      </w:r>
      <w:r w:rsidRPr="00A560E9">
        <w:rPr>
          <w:b/>
          <w:color w:val="00B050"/>
          <w:sz w:val="28"/>
          <w:szCs w:val="28"/>
        </w:rPr>
        <w:t xml:space="preserve"> obserwacje w rundzie </w:t>
      </w:r>
      <w:r>
        <w:rPr>
          <w:b/>
          <w:color w:val="00B050"/>
          <w:sz w:val="28"/>
          <w:szCs w:val="28"/>
        </w:rPr>
        <w:t>„Wiosna 2024”</w:t>
      </w:r>
      <w:r w:rsidRPr="00A560E9">
        <w:rPr>
          <w:b/>
          <w:color w:val="00B050"/>
          <w:sz w:val="28"/>
          <w:szCs w:val="28"/>
        </w:rPr>
        <w:t xml:space="preserve"> wg. Uchwały MZPN w Krakowie nr 33/Z/2023 pkt. 16 w terminie do dnia rozpoczęcia rozgrywek.</w:t>
      </w:r>
    </w:p>
    <w:p w:rsidR="00356D2B" w:rsidRPr="007A0A69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Klasa A – 1x</w:t>
      </w:r>
      <w:r w:rsidRPr="007A0A69">
        <w:rPr>
          <w:b/>
          <w:sz w:val="28"/>
          <w:szCs w:val="28"/>
        </w:rPr>
        <w:t xml:space="preserve"> 150zł</w:t>
      </w:r>
    </w:p>
    <w:p w:rsidR="00356D2B" w:rsidRPr="00831CE6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B – </w:t>
      </w:r>
      <w:r w:rsidRPr="007A0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1x </w:t>
      </w:r>
      <w:r w:rsidRPr="007A0A69">
        <w:rPr>
          <w:b/>
          <w:sz w:val="28"/>
          <w:szCs w:val="28"/>
        </w:rPr>
        <w:t>130zł</w:t>
      </w:r>
    </w:p>
    <w:p w:rsidR="00356D2B" w:rsidRDefault="00356D2B" w:rsidP="00356D2B">
      <w:pPr>
        <w:spacing w:after="0" w:line="100" w:lineRule="atLeast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Opłata ma być wniesiona na rachunek bankowy PPN Chrzanów PKO BP 52 1020 2384 0000 9702 0062 4874</w:t>
      </w:r>
    </w:p>
    <w:p w:rsidR="00356D2B" w:rsidRDefault="00356D2B" w:rsidP="00356D2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356D2B" w:rsidRPr="0012370F" w:rsidRDefault="0012370F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12370F">
        <w:rPr>
          <w:b/>
          <w:color w:val="FF0000"/>
          <w:sz w:val="28"/>
          <w:szCs w:val="28"/>
          <w:u w:val="single"/>
        </w:rPr>
        <w:t xml:space="preserve">Przypominamy klubom którym zakończyła się licencja na sezon 2023/24 o składanie wniosków zgodnie z Regulaminem Licencyjnym. </w:t>
      </w:r>
    </w:p>
    <w:p w:rsidR="00356D2B" w:rsidRDefault="00356D2B" w:rsidP="00356D2B">
      <w:pPr>
        <w:spacing w:after="0" w:line="100" w:lineRule="atLeast"/>
        <w:rPr>
          <w:b/>
          <w:sz w:val="32"/>
          <w:szCs w:val="32"/>
        </w:rPr>
      </w:pPr>
    </w:p>
    <w:p w:rsidR="000E557E" w:rsidRPr="000E557E" w:rsidRDefault="000E557E" w:rsidP="000E557E">
      <w:pPr>
        <w:pStyle w:val="Bezodstpw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E557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Wzywamy do uregulowania wszelkich zaległości finansowych względem PPN Chrzanów do dnia 16 czerwca 2024r. </w:t>
      </w:r>
    </w:p>
    <w:p w:rsidR="003265EE" w:rsidRDefault="003265EE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3265EE" w:rsidRDefault="003265EE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tbl>
      <w:tblPr>
        <w:tblpPr w:leftFromText="141" w:rightFromText="141" w:vertAnchor="page" w:horzAnchor="margin" w:tblpXSpec="center" w:tblpY="198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0E557E" w:rsidTr="000E557E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Default="000E557E" w:rsidP="000E557E">
            <w:pPr>
              <w:rPr>
                <w:rFonts w:cs="Calibri"/>
              </w:rPr>
            </w:pPr>
          </w:p>
          <w:p w:rsidR="000E557E" w:rsidRDefault="000E557E" w:rsidP="000E557E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E557E" w:rsidTr="000E557E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7E" w:rsidRDefault="000E557E" w:rsidP="000E557E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0E557E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7E" w:rsidRDefault="000E557E" w:rsidP="000E557E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7E" w:rsidRDefault="000E557E" w:rsidP="000E557E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7E" w:rsidRDefault="000E557E" w:rsidP="000E557E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7E" w:rsidRDefault="000E557E" w:rsidP="000E557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E557E" w:rsidRDefault="000E557E" w:rsidP="000E557E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7E" w:rsidRDefault="000E557E" w:rsidP="000E557E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7E" w:rsidRDefault="000E557E" w:rsidP="000E557E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E557E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Default="000E557E" w:rsidP="000E557E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Default="000E557E" w:rsidP="000E557E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Michał Bxxxx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Default="000E557E" w:rsidP="000E557E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Ruch Młoszowa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Default="000E557E" w:rsidP="000E557E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Default="000E557E" w:rsidP="000E557E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.06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Default="000E557E" w:rsidP="000E557E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E557E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Default="000E557E" w:rsidP="000E557E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Default="000E557E" w:rsidP="000E557E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Szymon Zxxxx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Pr="00732BA7" w:rsidRDefault="000E557E" w:rsidP="000E55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Ruch Młoszowa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Default="000E557E" w:rsidP="000E557E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Default="000E557E" w:rsidP="000E557E">
            <w:pPr>
              <w:jc w:val="center"/>
            </w:pPr>
            <w:r w:rsidRPr="00F42B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Default="000E557E" w:rsidP="000E557E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0E557E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Karol Zxxxxxx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Pr="009D7055" w:rsidRDefault="000E557E" w:rsidP="000E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Default="000E557E" w:rsidP="000E557E">
            <w:pPr>
              <w:jc w:val="center"/>
            </w:pPr>
            <w:r w:rsidRPr="00F42B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0E557E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Karol Zxxxxxx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Pr="009D7055" w:rsidRDefault="000E557E" w:rsidP="000E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Default="000E557E" w:rsidP="000E557E">
            <w:pPr>
              <w:jc w:val="center"/>
            </w:pPr>
            <w:r w:rsidRPr="00F42B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E557E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Robert Sxxxxxxx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Default="000E557E" w:rsidP="000E557E">
            <w:pPr>
              <w:jc w:val="center"/>
            </w:pPr>
            <w:r w:rsidRPr="00F42B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75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0E557E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Grzegorz Jxxxxx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Default="000E557E" w:rsidP="000E557E">
            <w:pPr>
              <w:jc w:val="center"/>
            </w:pPr>
            <w:r w:rsidRPr="00F42B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100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0E557E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Łukasz Jxxxxxxxx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Default="000E557E" w:rsidP="000E557E">
            <w:pPr>
              <w:jc w:val="center"/>
            </w:pPr>
            <w:r w:rsidRPr="00F42B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0E557E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Mateusz Mxxxxxx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Pr="009D7055" w:rsidRDefault="000E557E" w:rsidP="000E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Default="000E557E" w:rsidP="000E557E">
            <w:pPr>
              <w:jc w:val="center"/>
            </w:pPr>
            <w:r w:rsidRPr="00F42B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C3D81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E557E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7E" w:rsidRPr="000C3D81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Pr="000C3D81" w:rsidRDefault="000E557E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Daniel Gxxxxx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Pr="009D7055" w:rsidRDefault="000E557E" w:rsidP="000E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Pr="000C3D81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Default="000E557E" w:rsidP="000E557E">
            <w:pPr>
              <w:jc w:val="center"/>
            </w:pPr>
            <w:r w:rsidRPr="00F42B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Pr="000C3D81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00zł</w:t>
            </w:r>
          </w:p>
        </w:tc>
      </w:tr>
      <w:tr w:rsidR="000E557E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Pr="000C3D81" w:rsidRDefault="000E557E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Tomasz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Pr="009D7055" w:rsidRDefault="000E557E" w:rsidP="000E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Default="000E557E" w:rsidP="000E557E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CD00B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Default="000E557E" w:rsidP="000E557E">
            <w:pPr>
              <w:jc w:val="center"/>
            </w:pPr>
            <w:r w:rsidRPr="00F42B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E557E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Pr="000C3D81" w:rsidRDefault="000E557E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Robert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Pr="009D7055" w:rsidRDefault="000E557E" w:rsidP="000E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Wisła Jankowice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Default="000E557E" w:rsidP="000E557E">
            <w:pPr>
              <w:jc w:val="center"/>
            </w:pPr>
            <w:r w:rsidRPr="00CD00B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Default="000E557E" w:rsidP="000E557E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Pr="00F42B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F42B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0E557E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Pr="000C3D81" w:rsidRDefault="000E557E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Bartłomiej Wxxxxx</w:t>
            </w:r>
            <w:bookmarkStart w:id="0" w:name="_GoBack"/>
            <w:bookmarkEnd w:id="0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Pr="009D7055" w:rsidRDefault="000E557E" w:rsidP="000E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Default="000E557E" w:rsidP="000E557E">
            <w:pPr>
              <w:jc w:val="center"/>
            </w:pPr>
            <w:r w:rsidRPr="00CD00B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Default="000E557E" w:rsidP="000E557E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Pr="00F42B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F42B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E" w:rsidRDefault="000E557E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</w:tbl>
    <w:p w:rsidR="003265EE" w:rsidRDefault="003265EE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755A6B">
      <w:pPr>
        <w:rPr>
          <w:b/>
          <w:color w:val="FF0000"/>
          <w:sz w:val="24"/>
          <w:szCs w:val="24"/>
          <w:u w:val="single"/>
        </w:rPr>
      </w:pPr>
    </w:p>
    <w:p w:rsidR="00755A6B" w:rsidRDefault="00755A6B" w:rsidP="00755A6B">
      <w:pPr>
        <w:rPr>
          <w:b/>
          <w:color w:val="FF0000"/>
          <w:sz w:val="24"/>
          <w:szCs w:val="24"/>
          <w:u w:val="single"/>
        </w:rPr>
      </w:pPr>
    </w:p>
    <w:p w:rsidR="00F35C30" w:rsidRDefault="00F35C30" w:rsidP="00755A6B">
      <w:pPr>
        <w:spacing w:after="0" w:line="100" w:lineRule="atLeast"/>
        <w:rPr>
          <w:b/>
          <w:color w:val="FF0000"/>
          <w:sz w:val="24"/>
          <w:szCs w:val="24"/>
          <w:u w:val="single"/>
        </w:rPr>
      </w:pPr>
    </w:p>
    <w:p w:rsidR="00F35C30" w:rsidRDefault="00F35C30" w:rsidP="00755A6B">
      <w:pPr>
        <w:spacing w:after="0" w:line="100" w:lineRule="atLeast"/>
        <w:rPr>
          <w:b/>
          <w:color w:val="FF0000"/>
          <w:sz w:val="24"/>
          <w:szCs w:val="24"/>
          <w:u w:val="single"/>
        </w:rPr>
      </w:pPr>
    </w:p>
    <w:p w:rsidR="000E557E" w:rsidRDefault="000E557E" w:rsidP="00755A6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0E557E" w:rsidRDefault="000E557E" w:rsidP="00755A6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0E557E" w:rsidRDefault="000E557E" w:rsidP="00755A6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0E557E" w:rsidRDefault="000E557E" w:rsidP="00755A6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0E557E" w:rsidRDefault="000E557E" w:rsidP="00755A6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0E557E" w:rsidRDefault="000E557E" w:rsidP="00755A6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Pr="00725050" w:rsidRDefault="00755A6B" w:rsidP="00755A6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  <w:r w:rsidRPr="00A560E9">
        <w:rPr>
          <w:b/>
          <w:color w:val="4472C4" w:themeColor="accent1"/>
          <w:sz w:val="36"/>
          <w:szCs w:val="36"/>
          <w:u w:val="single"/>
        </w:rPr>
        <w:t>W biurze PPN Chrzanów są do odbioru znaczniki sanitarne dla każdego klubu w ilości 4 sztuk.</w:t>
      </w:r>
    </w:p>
    <w:p w:rsidR="00755A6B" w:rsidRPr="00755A6B" w:rsidRDefault="00755A6B" w:rsidP="00755A6B">
      <w:pPr>
        <w:rPr>
          <w:b/>
          <w:color w:val="FF0000"/>
          <w:sz w:val="36"/>
          <w:szCs w:val="36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tbl>
      <w:tblPr>
        <w:tblpPr w:leftFromText="141" w:rightFromText="141" w:vertAnchor="page" w:horzAnchor="margin" w:tblpXSpec="center" w:tblpY="189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755A6B" w:rsidTr="00755A6B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755A6B">
            <w:pPr>
              <w:rPr>
                <w:rFonts w:cs="Calibri"/>
              </w:rPr>
            </w:pPr>
          </w:p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755A6B" w:rsidTr="00755A6B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755A6B" w:rsidTr="00755A6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755A6B" w:rsidTr="00755A6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4F6FEF" w:rsidP="00755A6B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Piotr Pxxxxxxxxx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4F6FEF" w:rsidP="00755A6B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4F6FEF" w:rsidP="00755A6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755A6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4F6FEF" w:rsidP="00755A6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2.06</w:t>
            </w:r>
            <w:r w:rsidR="00755A6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4F6FEF" w:rsidP="00755A6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65zł</w:t>
            </w:r>
          </w:p>
        </w:tc>
      </w:tr>
      <w:tr w:rsidR="00755A6B" w:rsidTr="00755A6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4F6FEF" w:rsidP="00755A6B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Andrzej Nxxxx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Pr="00732BA7" w:rsidRDefault="004F6FEF" w:rsidP="00755A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Lgota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755A6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Default="00755A6B" w:rsidP="00755A6B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</w:t>
            </w:r>
            <w:r w:rsidRPr="006666C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755A6B" w:rsidTr="00755A6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755A6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4F6FEF" w:rsidP="00755A6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Dominik Sxxxxxxxxx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Pr="009D7055" w:rsidRDefault="004F6FEF" w:rsidP="00755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Wisełka Rozkochów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4F6FEF" w:rsidP="00755A6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755A6B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Default="00755A6B" w:rsidP="00755A6B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</w:t>
            </w:r>
            <w:r w:rsidRPr="006666C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4F6FEF" w:rsidP="00755A6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55A6B" w:rsidTr="00755A6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755A6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4F6FEF" w:rsidP="00755A6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Mateusz Wxxxxxx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Pr="009D7055" w:rsidRDefault="004F6FEF" w:rsidP="00755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Wisełka Rozkochów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4F6FEF" w:rsidP="00755A6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Default="00755A6B" w:rsidP="00755A6B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</w:t>
            </w:r>
            <w:r w:rsidRPr="006666C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4F6FEF" w:rsidP="00755A6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356D2B" w:rsidRPr="00725050" w:rsidRDefault="00356D2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02479B" w:rsidRDefault="0002479B" w:rsidP="00691EFD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2479B" w:rsidRDefault="0002479B" w:rsidP="0002479B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Komisja Gier weryfikuje zawody klasy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Trampkarz gr. 2 z dnia 1.06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.2024 pomiędzy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Promyk Bolęcin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Tempo Płaza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jako walkower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3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:0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na korzyść drużyny 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gospodarzy (bez kary finansowej).</w:t>
      </w:r>
    </w:p>
    <w:p w:rsidR="0002479B" w:rsidRDefault="0002479B" w:rsidP="00691EFD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91EFD" w:rsidRDefault="00691EFD" w:rsidP="00691EFD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Komisja Gier weryfikuje zawody klasy </w:t>
      </w:r>
      <w:r w:rsidR="00F35C3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Młodzik gr. 2 z dnia 1.06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.2024 pomiędzy </w:t>
      </w:r>
      <w:r w:rsidR="00F35C3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Fablok Chrzanów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 </w:t>
      </w:r>
      <w:r w:rsidR="00F35C3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Ruch Młoszowa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jako walkower</w:t>
      </w:r>
      <w:r w:rsidR="00F35C3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obustronny  0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:0  (bez kary finansowej</w:t>
      </w:r>
      <w:r w:rsidR="00F35C3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 gospodarz pokrywa delegację sędziowską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).</w:t>
      </w:r>
    </w:p>
    <w:p w:rsidR="00CC6A68" w:rsidRDefault="00CC6A68" w:rsidP="00CC6A68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35C30" w:rsidRPr="0002479B" w:rsidRDefault="00F35C30" w:rsidP="003E609E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2479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Kary klubów za turnieje:</w:t>
      </w:r>
    </w:p>
    <w:p w:rsidR="00F35C30" w:rsidRPr="0002479B" w:rsidRDefault="00F35C30" w:rsidP="003E609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02479B">
        <w:rPr>
          <w:rFonts w:ascii="Times New Roman" w:hAnsi="Times New Roman" w:cs="Times New Roman"/>
          <w:b/>
          <w:sz w:val="28"/>
          <w:szCs w:val="28"/>
        </w:rPr>
        <w:t>AP 21 Chrzanów Żak z dnia 26.05.2024 – 50zł</w:t>
      </w:r>
    </w:p>
    <w:p w:rsidR="00F35C30" w:rsidRPr="0002479B" w:rsidRDefault="00F35C30" w:rsidP="003E609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02479B">
        <w:rPr>
          <w:rFonts w:ascii="Times New Roman" w:hAnsi="Times New Roman" w:cs="Times New Roman"/>
          <w:b/>
          <w:sz w:val="28"/>
          <w:szCs w:val="28"/>
        </w:rPr>
        <w:t>Zagórzanka Zagórze Skrzat z dnia 26.05.2024 – 50zł</w:t>
      </w:r>
    </w:p>
    <w:p w:rsidR="00F35C30" w:rsidRDefault="00F35C30" w:rsidP="005B57F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0E557E" w:rsidRDefault="00E1625A" w:rsidP="000E557E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Przypominamy o przesyłaniu  dowodów wpłaty  z tytułu żółtych kartek oraz innych kar finansowych (kopia/skan) drogą elektroniczną na adres e-mali PPN Chrzanów : </w:t>
      </w:r>
      <w:hyperlink r:id="rId9" w:history="1">
        <w:r w:rsidRPr="002020D2">
          <w:rPr>
            <w:rStyle w:val="Hipercze"/>
            <w:rFonts w:ascii="Times New Roman" w:hAnsi="Times New Roman" w:cs="Times New Roman"/>
            <w:b/>
            <w:color w:val="00B050"/>
            <w:sz w:val="24"/>
            <w:szCs w:val="24"/>
          </w:rPr>
          <w:t>ppnchrzanow@wp.pl</w:t>
        </w:r>
      </w:hyperlink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2020D2">
        <w:rPr>
          <w:rFonts w:asciiTheme="minorHAnsi" w:hAnsiTheme="minorHAnsi" w:cstheme="minorHAnsi"/>
          <w:b/>
          <w:color w:val="00B050"/>
          <w:sz w:val="24"/>
          <w:szCs w:val="24"/>
        </w:rPr>
        <w:t>/do każdego piątku godz. 13.00/</w:t>
      </w: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>W przypadku braku dowodu wpłaty Komisja Gier zweryfikuje zawody jako walkower na niekorzyść danego klubu</w:t>
      </w:r>
      <w:r w:rsidR="0062060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>( Regulamin Rozgrywek Piłkarskich o mistrzostwo IV ligi i niższych klas MZPN na sezon 2023/24)</w:t>
      </w:r>
    </w:p>
    <w:p w:rsidR="008331DF" w:rsidRPr="000E557E" w:rsidRDefault="008331DF" w:rsidP="000E557E">
      <w:pPr>
        <w:pStyle w:val="Bezodstpw"/>
        <w:ind w:left="1416" w:firstLine="708"/>
        <w:jc w:val="center"/>
        <w:rPr>
          <w:rStyle w:val="gwp92eb27acsize"/>
          <w:rFonts w:ascii="Times New Roman" w:hAnsi="Times New Roman" w:cs="Times New Roman"/>
          <w:b/>
          <w:color w:val="00B050"/>
          <w:sz w:val="24"/>
          <w:szCs w:val="24"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Pr="000C31FC">
        <w:rPr>
          <w:b/>
        </w:rPr>
        <w:t>Tel. 507 437 737</w:t>
      </w:r>
    </w:p>
    <w:sectPr w:rsidR="008331DF" w:rsidRPr="000E557E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CA" w:rsidRDefault="006F6BCA">
      <w:pPr>
        <w:spacing w:after="0" w:line="240" w:lineRule="auto"/>
      </w:pPr>
      <w:r>
        <w:separator/>
      </w:r>
    </w:p>
  </w:endnote>
  <w:endnote w:type="continuationSeparator" w:id="0">
    <w:p w:rsidR="006F6BCA" w:rsidRDefault="006F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CA" w:rsidRDefault="006F6BCA">
      <w:pPr>
        <w:spacing w:after="0" w:line="240" w:lineRule="auto"/>
      </w:pPr>
      <w:r>
        <w:separator/>
      </w:r>
    </w:p>
  </w:footnote>
  <w:footnote w:type="continuationSeparator" w:id="0">
    <w:p w:rsidR="006F6BCA" w:rsidRDefault="006F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F6BCA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6F6BCA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F35C30">
      <w:t>6</w:t>
    </w:r>
    <w:r w:rsidR="00E37E4A">
      <w:t>.</w:t>
    </w:r>
    <w:r w:rsidR="00F704B0">
      <w:t>0</w:t>
    </w:r>
    <w:r w:rsidR="00F35C30">
      <w:t>6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38BD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B2659"/>
    <w:rsid w:val="001B35FF"/>
    <w:rsid w:val="001B382F"/>
    <w:rsid w:val="001B3A48"/>
    <w:rsid w:val="001B44C4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D7557"/>
    <w:rsid w:val="001E029C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A34"/>
    <w:rsid w:val="006B0D44"/>
    <w:rsid w:val="006B218D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638C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72F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47B5A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065BE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5D7C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853"/>
    <w:rsid w:val="00DE7B2D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3CB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572A-CF9E-4461-9328-9A45B934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3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158</cp:revision>
  <cp:lastPrinted>2024-05-29T10:44:00Z</cp:lastPrinted>
  <dcterms:created xsi:type="dcterms:W3CDTF">2023-05-25T14:06:00Z</dcterms:created>
  <dcterms:modified xsi:type="dcterms:W3CDTF">2024-06-05T11:15:00Z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